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Komut, bağlam, niyet: Kullanışlı bir yapay zekâ yönergesinin üç katmanı</w:t>
      </w:r>
    </w:p>
    <w:p>
      <w:pPr>
        <w:spacing w:after="340" w:line="293" w:lineRule="auto"/>
      </w:pPr>
      <w:r>
        <w:rPr>
          <w:rFonts w:ascii="Source Serif 4" w:hAnsi="Source Serif 4" w:eastAsia="Source Serif 4"/>
          <w:b w:val="0"/>
          <w:i/>
          <w:color w:val="637087"/>
          <w:sz w:val="26"/>
        </w:rPr>
        <w:t>İyi kurulmuş bir cümlenin neden otomatik olarak iyi bir brief olmadığını anlatan bir çerçeve.</w:t>
      </w:r>
    </w:p>
    <w:p>
      <w:pPr>
        <w:spacing w:after="420"/>
      </w:pPr>
      <w:r>
        <w:rPr>
          <w:rFonts w:ascii="IBM Plex Mono" w:hAnsi="IBM Plex Mono" w:eastAsia="IBM Plex Mono"/>
          <w:b w:val="0"/>
          <w:i w:val="0"/>
          <w:color w:val="4F7CFF"/>
          <w:sz w:val="17"/>
        </w:rPr>
        <w:t>7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Bir yönerge dilbilgisel olarak açık olabilir ve yine de hedefi ıskalayabilir. “Bu konu hakkında bir metin yaz” ifadesi yapay zekâya ne yapacağını söyler. Fakat metnin neden gerekli olduğunu, kimin için yazıldığını ve başarılı sonucu nasıl tanıyacağını söylemez. Asıl çalışma tam burada başlar.</w:t>
            </w:r>
          </w:p>
        </w:tc>
      </w:tr>
    </w:tbl>
    <w:p>
      <w:pPr>
        <w:spacing w:before="360" w:after="140"/>
      </w:pPr>
      <w:r>
        <w:rPr>
          <w:rFonts w:ascii="Fraunces" w:hAnsi="Fraunces" w:eastAsia="Fraunces"/>
          <w:b/>
          <w:i w:val="0"/>
          <w:color w:val="1A2334"/>
          <w:sz w:val="36"/>
        </w:rPr>
        <w:t>Komut yalnızca görünen uçtur</w:t>
      </w:r>
    </w:p>
    <w:p>
      <w:pPr>
        <w:spacing w:before="0" w:after="160" w:line="322" w:lineRule="auto"/>
      </w:pPr>
      <w:r>
        <w:rPr>
          <w:rFonts w:ascii="Source Serif 4" w:hAnsi="Source Serif 4" w:eastAsia="Source Serif 4"/>
          <w:b w:val="0"/>
          <w:i w:val="0"/>
          <w:color w:val="1A2334"/>
          <w:sz w:val="22"/>
        </w:rPr>
        <w:t>Komut, doğrudan istektir: analiz et, tasarla, açıkla veya karşılaştır. Hareket yaratır ama yön vermez. Görev ne kadar kısaysa, sistem boşlukları o kadar makul bir ortalamayla doldurur. Sonuç doğru görünebilir ama kimseye yardım etmeyebilir.</w:t>
      </w:r>
    </w:p>
    <w:p>
      <w:pPr>
        <w:spacing w:before="0" w:after="160" w:line="322" w:lineRule="auto"/>
      </w:pPr>
      <w:r>
        <w:rPr>
          <w:rFonts w:ascii="Source Serif 4" w:hAnsi="Source Serif 4" w:eastAsia="Source Serif 4"/>
          <w:b w:val="0"/>
          <w:i w:val="0"/>
          <w:color w:val="1A2334"/>
          <w:sz w:val="22"/>
        </w:rPr>
        <w:t>İyi bir komut kısa olabilir; yalnız kalmamalıdır.</w:t>
      </w:r>
    </w:p>
    <w:p>
      <w:pPr>
        <w:spacing w:before="360" w:after="140"/>
      </w:pPr>
      <w:r>
        <w:rPr>
          <w:rFonts w:ascii="Fraunces" w:hAnsi="Fraunces" w:eastAsia="Fraunces"/>
          <w:b/>
          <w:i w:val="0"/>
          <w:color w:val="1A2334"/>
          <w:sz w:val="36"/>
        </w:rPr>
        <w:t>Bağlam isteği bir duruma dönüştürür</w:t>
      </w:r>
    </w:p>
    <w:p>
      <w:pPr>
        <w:spacing w:before="0" w:after="160" w:line="322" w:lineRule="auto"/>
      </w:pPr>
      <w:r>
        <w:rPr>
          <w:rFonts w:ascii="Source Serif 4" w:hAnsi="Source Serif 4" w:eastAsia="Source Serif 4"/>
          <w:b w:val="0"/>
          <w:i w:val="0"/>
          <w:color w:val="1A2334"/>
          <w:sz w:val="22"/>
        </w:rPr>
        <w:t>Bağlam görevden önceki soruları yanıtlar: Ne oldu? Hangi malzemeler önemlidir? Hangi sınırlar var? İş kimin için? Bağlam ne süstür ne de arşivdir. Yalnızca sonraki kararı iyileştiren bilgidir.</w:t>
      </w:r>
    </w:p>
    <w:p>
      <w:pPr>
        <w:spacing w:before="0" w:after="160" w:line="322" w:lineRule="auto"/>
      </w:pPr>
      <w:r>
        <w:rPr>
          <w:rFonts w:ascii="Source Serif 4" w:hAnsi="Source Serif 4" w:eastAsia="Source Serif 4"/>
          <w:b w:val="0"/>
          <w:i w:val="0"/>
          <w:color w:val="1A2334"/>
          <w:sz w:val="22"/>
        </w:rPr>
        <w:t>Her şeyi eklemek sis yaratır. Gerekli olanı seçmek yön verir.</w:t>
      </w:r>
    </w:p>
    <w:p>
      <w:pPr>
        <w:spacing w:before="360" w:after="140"/>
      </w:pPr>
      <w:r>
        <w:rPr>
          <w:rFonts w:ascii="Fraunces" w:hAnsi="Fraunces" w:eastAsia="Fraunces"/>
          <w:b/>
          <w:i w:val="0"/>
          <w:color w:val="1A2334"/>
          <w:sz w:val="36"/>
        </w:rPr>
        <w:t>Niyet yönü belirler</w:t>
      </w:r>
    </w:p>
    <w:p>
      <w:pPr>
        <w:spacing w:before="0" w:after="160" w:line="322" w:lineRule="auto"/>
      </w:pPr>
      <w:r>
        <w:rPr>
          <w:rFonts w:ascii="Source Serif 4" w:hAnsi="Source Serif 4" w:eastAsia="Source Serif 4"/>
          <w:b w:val="0"/>
          <w:i w:val="0"/>
          <w:color w:val="1A2334"/>
          <w:sz w:val="22"/>
        </w:rPr>
        <w:t>Niyet, sonucun ne için gerektiğini açıklar. Formatla aynı şey değildir. Kısa bir metin bilgilendirebilir, karara hazırlayabilir, güven kurabilir veya eleştirel düşünmeyi açabilir. Bu farklar seçimi, tonu ve derinliği değiştirir.</w:t>
      </w:r>
    </w:p>
    <w:p>
      <w:pPr>
        <w:spacing w:before="0" w:after="160" w:line="322" w:lineRule="auto"/>
      </w:pPr>
      <w:r>
        <w:rPr>
          <w:rFonts w:ascii="Source Serif 4" w:hAnsi="Source Serif 4" w:eastAsia="Source Serif 4"/>
          <w:b w:val="0"/>
          <w:i w:val="0"/>
          <w:color w:val="1A2334"/>
          <w:sz w:val="22"/>
        </w:rPr>
        <w:t>Niyet hâlâ belirsizse en iyi ilk yönerge uzun bir talep değildir. Şudur: Başlamadan önce netleştirmemiz gereken soruları bana sor.</w:t>
      </w:r>
    </w:p>
    <w:p>
      <w:pPr>
        <w:spacing w:before="360" w:after="140"/>
      </w:pPr>
      <w:r>
        <w:rPr>
          <w:rFonts w:ascii="Fraunces" w:hAnsi="Fraunces" w:eastAsia="Fraunces"/>
          <w:b/>
          <w:i w:val="0"/>
          <w:color w:val="1A2334"/>
          <w:sz w:val="36"/>
        </w:rPr>
        <w:t>Üç katman birlikte çalışır</w:t>
      </w:r>
    </w:p>
    <w:p>
      <w:pPr>
        <w:spacing w:before="0" w:after="160" w:line="322" w:lineRule="auto"/>
      </w:pPr>
      <w:r>
        <w:rPr>
          <w:rFonts w:ascii="Source Serif 4" w:hAnsi="Source Serif 4" w:eastAsia="Source Serif 4"/>
          <w:b w:val="0"/>
          <w:i w:val="0"/>
          <w:color w:val="1A2334"/>
          <w:sz w:val="22"/>
        </w:rPr>
        <w:t>Komut, bağlam ve niyet yapay zekânın kesinlikle doğru olmasını sağlayan bir formül değildir. İşbirliğini denetlenebilir kılar. Yanıttan sonra sor: Somut görev yerine geldi mi? İlgili bağlam dikkate alındı mı? Sonuç gerçekten amaca hizmet ediyor mu?</w:t>
      </w:r>
    </w:p>
    <w:p>
      <w:pPr>
        <w:spacing w:before="0" w:after="160" w:line="322" w:lineRule="auto"/>
      </w:pPr>
      <w:r>
        <w:rPr>
          <w:rFonts w:ascii="Source Serif 4" w:hAnsi="Source Serif 4" w:eastAsia="Source Serif 4"/>
          <w:b w:val="0"/>
          <w:i w:val="0"/>
          <w:color w:val="1A2334"/>
          <w:sz w:val="22"/>
        </w:rPr>
        <w:t>Böylece komut yazmak sihirli kelimeler aramaktan çıkar ve açık bir proje çalışmasına dönüşür.</w:t>
      </w:r>
    </w:p>
    <w:p>
      <w:pPr>
        <w:spacing w:before="360" w:after="140"/>
      </w:pPr>
      <w:r>
        <w:rPr>
          <w:rFonts w:ascii="Fraunces" w:hAnsi="Fraunces" w:eastAsia="Fraunces"/>
          <w:b/>
          <w:i w:val="0"/>
          <w:color w:val="1A2334"/>
          <w:sz w:val="36"/>
        </w:rPr>
        <w:t>Üç katmanlı bir brief</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GÖREV</w:t>
            </w:r>
          </w:p>
          <w:p>
            <w:pPr>
              <w:spacing w:after="40"/>
            </w:pPr>
            <w:r>
              <w:rPr>
                <w:rFonts w:ascii="IBM Plex Mono" w:hAnsi="IBM Plex Mono" w:eastAsia="IBM Plex Mono"/>
                <w:b w:val="0"/>
                <w:i w:val="0"/>
                <w:color w:val="27334A"/>
                <w:sz w:val="17"/>
              </w:rPr>
              <w:t>… oluştur.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 BAĞLAM</w:t>
            </w:r>
          </w:p>
          <w:p>
            <w:pPr>
              <w:spacing w:after="40"/>
            </w:pPr>
            <w:r>
              <w:rPr>
                <w:rFonts w:ascii="IBM Plex Mono" w:hAnsi="IBM Plex Mono" w:eastAsia="IBM Plex Mono"/>
                <w:b w:val="0"/>
                <w:i w:val="0"/>
                <w:color w:val="27334A"/>
                <w:sz w:val="17"/>
              </w:rPr>
              <w:t>Önemli olan: … Hedef kitle: … Mevcut malzemeler: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 NİYET</w:t>
            </w:r>
          </w:p>
          <w:p>
            <w:pPr>
              <w:spacing w:after="40"/>
            </w:pPr>
            <w:r>
              <w:rPr>
                <w:rFonts w:ascii="IBM Plex Mono" w:hAnsi="IBM Plex Mono" w:eastAsia="IBM Plex Mono"/>
                <w:b w:val="0"/>
                <w:i w:val="0"/>
                <w:color w:val="27334A"/>
                <w:sz w:val="17"/>
              </w:rPr>
              <w:t>Sonuç bana … konusunda yardımcı olmalı. İyi sonucu şundan tanırım: …</w:t>
            </w:r>
          </w:p>
        </w:tc>
      </w:tr>
    </w:tbl>
    <w:p>
      <w:pPr>
        <w:spacing w:before="240" w:after="280" w:line="322" w:lineRule="auto"/>
      </w:pPr>
      <w:r>
        <w:rPr>
          <w:rFonts w:ascii="Source Serif 4" w:hAnsi="Source Serif 4" w:eastAsia="Source Serif 4"/>
          <w:b w:val="0"/>
          <w:i w:val="0"/>
          <w:color w:val="1A2334"/>
          <w:sz w:val="22"/>
        </w:rPr>
        <w:t>Başlamadan önce kusursuz bir cümleye ihtiyacın yok. Açık bir sonraki adıma ihtiyacın var. Görev, bağlam ve niyet ayrı görünür olduğunda yapay zekâ yalnızca daha çok metin üretmez; doğru şey üzerinde çalışabilir.</w:t>
      </w:r>
    </w:p>
    <w:p>
      <w:r>
        <w:br w:type="page"/>
      </w:r>
    </w:p>
    <w:p>
      <w:pPr>
        <w:spacing w:after="140"/>
      </w:pPr>
      <w:r>
        <w:rPr>
          <w:rFonts w:ascii="Fraunces" w:hAnsi="Fraunces" w:eastAsia="Fraunces"/>
          <w:b/>
          <w:i w:val="0"/>
          <w:color w:val="1A2334"/>
          <w:sz w:val="50"/>
        </w:rPr>
        <w:t>Çalışma kâğıdı: Belirsiz bir isteği ayır</w:t>
      </w:r>
    </w:p>
    <w:p>
      <w:pPr>
        <w:spacing w:before="0" w:after="280" w:line="322" w:lineRule="auto"/>
      </w:pPr>
      <w:r>
        <w:rPr>
          <w:rFonts w:ascii="Source Serif 4" w:hAnsi="Source Serif 4" w:eastAsia="Source Serif 4"/>
          <w:b w:val="0"/>
          <w:i w:val="0"/>
          <w:color w:val="1A2334"/>
          <w:sz w:val="22"/>
        </w:rPr>
        <w:t>Sık kullandığın gerçek bir isteği seç. Önce değiştirmeden yaz, sonra üç katmanda yeniden kur.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Görevi görünür kıl</w:t>
            </w:r>
          </w:p>
          <w:p>
            <w:pPr>
              <w:spacing w:line="300" w:lineRule="auto"/>
            </w:pPr>
            <w:r>
              <w:rPr>
                <w:rFonts w:ascii="Source Serif 4" w:hAnsi="Source Serif 4" w:eastAsia="Source Serif 4"/>
                <w:b w:val="0"/>
                <w:i w:val="0"/>
                <w:color w:val="354159"/>
                <w:sz w:val="21"/>
              </w:rPr>
              <w:t>Fiilin altını çiz: Tam olarak ne oluşmalı?</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Bağlamı seç</w:t>
            </w:r>
          </w:p>
          <w:p>
            <w:pPr>
              <w:spacing w:line="300" w:lineRule="auto"/>
            </w:pPr>
            <w:r>
              <w:rPr>
                <w:rFonts w:ascii="Source Serif 4" w:hAnsi="Source Serif 4" w:eastAsia="Source Serif 4"/>
                <w:b w:val="0"/>
                <w:i w:val="0"/>
                <w:color w:val="354159"/>
                <w:sz w:val="21"/>
              </w:rPr>
              <w:t>Yalnızca sonraki yanıtı gerçekten değiştirecek bilgileri not et.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Niyeti söyle</w:t>
            </w:r>
          </w:p>
          <w:p>
            <w:pPr>
              <w:spacing w:line="300" w:lineRule="auto"/>
            </w:pPr>
            <w:r>
              <w:rPr>
                <w:rFonts w:ascii="Source Serif 4" w:hAnsi="Source Serif 4" w:eastAsia="Source Serif 4"/>
                <w:b w:val="0"/>
                <w:i w:val="0"/>
                <w:color w:val="354159"/>
                <w:sz w:val="21"/>
              </w:rPr>
              <w:t>Şu cümleyi tamamla: “Sonuç bana … konusunda yardımcı olmalı.”</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Sorularla başla</w:t>
            </w:r>
          </w:p>
          <w:p>
            <w:pPr>
              <w:spacing w:line="300" w:lineRule="auto"/>
            </w:pPr>
            <w:r>
              <w:rPr>
                <w:rFonts w:ascii="Source Serif 4" w:hAnsi="Source Serif 4" w:eastAsia="Source Serif 4"/>
                <w:b w:val="0"/>
                <w:i w:val="0"/>
                <w:color w:val="354159"/>
                <w:sz w:val="21"/>
              </w:rPr>
              <w:t>Taslağa geçmeden önce yapay zekâdan en fazla üç soru iste.</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İsteğimi en çok değiştiren bilgi: __________________________________________________________________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Gelecekte izin vermek istediğim ilk soru: 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