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D57AA"/>
          <w:sz w:val="20"/>
        </w:rPr>
        <w:t>FURKAN SAKIZLI  ·  YAZI · YAPAY ZEKÂ PROJE YÖNETİMİ</w:t>
      </w:r>
    </w:p>
    <w:p>
      <w:r>
        <w:rPr>
          <w:rFonts w:ascii="Georgia" w:hAnsi="Georgia"/>
          <w:b/>
          <w:sz w:val="50"/>
        </w:rPr>
        <w:t>Deep Research bir zincirdir, düğme değil</w:t>
      </w:r>
    </w:p>
    <w:p>
      <w:r>
        <w:rPr>
          <w:i/>
          <w:color w:val="505A6E"/>
          <w:sz w:val="24"/>
        </w:rPr>
        <w:t>Yapay zekâ ile çok aşamalı araştırma</w:t>
      </w:r>
    </w:p>
    <w:p>
      <w:r>
        <w:rPr>
          <w:color w:val="5F697D"/>
          <w:sz w:val="18"/>
        </w:rPr>
        <w:t>14 DK. OKUMA  ·  Furkan Sakızlı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74920" cy="3383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telbil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38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Georgia" w:hAnsi="Georgia"/>
          <w:b/>
          <w:color w:val="1A2334"/>
          <w:sz w:val="30"/>
        </w:rPr>
        <w:t>Deep Research bir süreçtir</w:t>
      </w:r>
    </w:p>
    <w:p>
      <w:pPr>
        <w:spacing w:after="100" w:line="259" w:lineRule="auto"/>
      </w:pPr>
      <w:r>
        <w:t>İlk tur kavramları, çözüm ailelerini, kaynak türlerini, riskleri ve bilinmeyenleri haritalar. Final öneriyi erkenden zorlamaz.</w:t>
      </w:r>
    </w:p>
    <w:p>
      <w:pPr>
        <w:spacing w:after="100" w:line="259" w:lineRule="auto"/>
      </w:pPr>
      <w:r>
        <w:t>Sonraki tur ilgili bulguları devralır; çelişkileri ve boşlukları takip sorularına dönüştürür.</w:t>
      </w:r>
    </w:p>
    <w:p>
      <w:r>
        <w:rPr>
          <w:rFonts w:ascii="Georgia" w:hAnsi="Georgia"/>
          <w:b/>
          <w:color w:val="1A2334"/>
          <w:sz w:val="30"/>
        </w:rPr>
        <w:t>Anahtar kelime değil bilgi boşluğu</w:t>
      </w:r>
    </w:p>
    <w:p>
      <w:pPr>
        <w:spacing w:after="100" w:line="259" w:lineRule="auto"/>
      </w:pPr>
      <w:r>
        <w:t>Research Backlog; temelleri, pazarı, yapılabilirliği, paydaşları, riski, maliyeti ve karşı görüşleri ayırır.</w:t>
      </w:r>
    </w:p>
    <w:p>
      <w:pPr>
        <w:spacing w:after="100" w:line="259" w:lineRule="auto"/>
      </w:pPr>
      <w:r>
        <w:t>İlgililik, belirsizlik, risk, zaman duyarlılığı ve doğrulanabilirlik hangi dalın derinleşeceğini belirler.</w:t>
      </w:r>
    </w:p>
    <w:p>
      <w:r>
        <w:br w:type="page"/>
      </w:r>
    </w:p>
    <w:p>
      <w:r>
        <w:rPr>
          <w:rFonts w:ascii="Georgia" w:hAnsi="Georgia"/>
          <w:b/>
          <w:color w:val="1A2334"/>
          <w:sz w:val="44"/>
        </w:rPr>
        <w:t>Çalışma kâğıdı: Araştırma zinciri kur</w:t>
      </w:r>
    </w:p>
    <w:p>
      <w:r>
        <w:t>Gerçek bir proje sorusuyla çalış. Amaç uzun bir komut değil, izlenebilir araştırma kararları zinciridir.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1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Kararı netleştir</w:t>
            </w:r>
            <w:r>
              <w:br/>
              <w:t>Araştırma hangi somut kararı hazırlamalı?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2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Bilgi boşluklarını yaz</w:t>
            </w:r>
            <w:r>
              <w:br/>
              <w:t>Henüz güvenilir biçimde bilmediğin en az altı noktayı listele.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3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Yön bulma araştırmasını yaz</w:t>
            </w:r>
            <w:r>
              <w:br/>
              <w:t>Çözümü dayatmadan alanı haritalayan ilk araştırma görevini oluştur.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4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Takip soruları çıkar</w:t>
            </w:r>
            <w:r>
              <w:br/>
              <w:t>İlk ara durumdan hangi üç soru doğuyor?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5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Kaynakları sınıflandır</w:t>
            </w:r>
            <w:r>
              <w:br/>
              <w:t>Hangi iddialar birincil kaynak ister, hangileri yalnızca yön bulma sağlar?</w:t>
            </w:r>
          </w:p>
        </w:tc>
      </w:tr>
    </w:tbl>
    <w:p>
      <w:r>
        <w:t>________________________________________________________________________________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040"/>
            <w:shd w:fill="EEF3FF"/>
            <w:vAlign w:val="center"/>
          </w:tcPr>
          <w:p>
            <w:pPr>
              <w:jc w:val="center"/>
            </w:pPr>
            <w:r>
              <w:rPr>
                <w:b/>
                <w:color w:val="2F64DC"/>
                <w:sz w:val="26"/>
              </w:rPr>
              <w:t>6</w:t>
            </w:r>
          </w:p>
        </w:tc>
        <w:tc>
          <w:tcPr>
            <w:tcW w:type="dxa" w:w="5040"/>
            <w:vAlign w:val="center"/>
          </w:tcPr>
          <w:p>
            <w:r>
              <w:rPr>
                <w:b/>
                <w:sz w:val="22"/>
              </w:rPr>
              <w:t>Durma ölçütünü belirle</w:t>
            </w:r>
            <w:r>
              <w:br/>
              <w:t>Konsept veya karara geçmek için ne zaman yeterince biliyorsun?</w:t>
            </w:r>
          </w:p>
        </w:tc>
      </w:tr>
    </w:tbl>
    <w:p>
      <w:r>
        <w:t>________________________________________________________________________________</w:t>
      </w:r>
    </w:p>
    <w:p>
      <w:r>
        <w:rPr>
          <w:b/>
          <w:color w:val="2F64DC"/>
          <w:sz w:val="26"/>
        </w:rPr>
        <w:t>Reflexion / Reflection / Yansıtma</w:t>
      </w:r>
    </w:p>
    <w:p>
      <w:r>
        <w:t>En önemli bilgi boşluğum: ________________________________________________________________</w:t>
      </w:r>
    </w:p>
    <w:p>
      <w:r>
        <w:t>Sıradaki araştırma sorum: ________________________________________________________________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